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6540A" w14:textId="5C80D078" w:rsidR="002F6765" w:rsidRPr="00066743" w:rsidRDefault="002D1CF5">
      <w:pPr>
        <w:spacing w:after="0" w:line="238" w:lineRule="auto"/>
        <w:ind w:left="53" w:right="18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66743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F6765" w:rsidRPr="00066743">
        <w:rPr>
          <w:rFonts w:ascii="Times New Roman" w:eastAsia="Times New Roman" w:hAnsi="Times New Roman" w:cs="Times New Roman"/>
          <w:sz w:val="28"/>
          <w:szCs w:val="28"/>
        </w:rPr>
        <w:t>Письмо №</w:t>
      </w:r>
      <w:proofErr w:type="gramStart"/>
      <w:r w:rsidR="002E1166">
        <w:rPr>
          <w:rFonts w:ascii="Times New Roman" w:eastAsia="Times New Roman" w:hAnsi="Times New Roman" w:cs="Times New Roman"/>
          <w:sz w:val="28"/>
          <w:szCs w:val="28"/>
        </w:rPr>
        <w:t xml:space="preserve">796 </w:t>
      </w:r>
      <w:r w:rsidR="00875121" w:rsidRPr="000667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6765" w:rsidRPr="00066743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="002F6765" w:rsidRPr="000667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1166">
        <w:rPr>
          <w:rFonts w:ascii="Times New Roman" w:eastAsia="Times New Roman" w:hAnsi="Times New Roman" w:cs="Times New Roman"/>
          <w:sz w:val="28"/>
          <w:szCs w:val="28"/>
        </w:rPr>
        <w:t>30</w:t>
      </w:r>
      <w:r w:rsidR="000E3755" w:rsidRPr="00F725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1166">
        <w:rPr>
          <w:rFonts w:ascii="Times New Roman" w:eastAsia="Times New Roman" w:hAnsi="Times New Roman" w:cs="Times New Roman"/>
          <w:sz w:val="28"/>
          <w:szCs w:val="28"/>
        </w:rPr>
        <w:t>августа</w:t>
      </w:r>
      <w:r w:rsidR="00770FD1" w:rsidRPr="000667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6765" w:rsidRPr="00066743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E1166">
        <w:rPr>
          <w:rFonts w:ascii="Times New Roman" w:eastAsia="Times New Roman" w:hAnsi="Times New Roman" w:cs="Times New Roman"/>
          <w:sz w:val="28"/>
          <w:szCs w:val="28"/>
        </w:rPr>
        <w:t>4</w:t>
      </w:r>
      <w:r w:rsidR="002F6765" w:rsidRPr="00066743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2E116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DB2D05C" w14:textId="77777777" w:rsidR="002F6765" w:rsidRPr="00066743" w:rsidRDefault="002F6765">
      <w:pPr>
        <w:spacing w:after="0" w:line="238" w:lineRule="auto"/>
        <w:ind w:left="53" w:right="18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D23B59" w14:textId="77777777" w:rsidR="000E3755" w:rsidRDefault="000E3755" w:rsidP="002F6765">
      <w:pPr>
        <w:spacing w:after="0" w:line="238" w:lineRule="auto"/>
        <w:ind w:left="53" w:right="18" w:firstLine="71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627552C" w14:textId="20585AB2" w:rsidR="000E3755" w:rsidRDefault="000E3755" w:rsidP="000E3755">
      <w:pPr>
        <w:tabs>
          <w:tab w:val="left" w:pos="1065"/>
        </w:tabs>
        <w:spacing w:after="0" w:line="238" w:lineRule="auto"/>
        <w:ind w:right="1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2E1166">
        <w:rPr>
          <w:rFonts w:ascii="Times New Roman" w:eastAsia="Times New Roman" w:hAnsi="Times New Roman" w:cs="Times New Roman"/>
          <w:sz w:val="28"/>
          <w:szCs w:val="28"/>
        </w:rPr>
        <w:t xml:space="preserve">профилактических мерах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D81E99" w14:textId="77777777" w:rsidR="000E3755" w:rsidRDefault="000E3755" w:rsidP="002F6765">
      <w:pPr>
        <w:spacing w:after="0" w:line="238" w:lineRule="auto"/>
        <w:ind w:left="53" w:right="18" w:firstLine="71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459363" w14:textId="77777777" w:rsidR="000E3755" w:rsidRDefault="000E3755" w:rsidP="002F6765">
      <w:pPr>
        <w:spacing w:after="0" w:line="238" w:lineRule="auto"/>
        <w:ind w:left="53" w:right="18" w:firstLine="71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C7C31A1" w14:textId="081A9EAA" w:rsidR="000A6DF0" w:rsidRPr="00066743" w:rsidRDefault="002F6765" w:rsidP="002F6765">
      <w:pPr>
        <w:spacing w:after="0" w:line="238" w:lineRule="auto"/>
        <w:ind w:left="53" w:right="18" w:firstLine="71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66743">
        <w:rPr>
          <w:rFonts w:ascii="Times New Roman" w:eastAsia="Times New Roman" w:hAnsi="Times New Roman" w:cs="Times New Roman"/>
          <w:sz w:val="28"/>
          <w:szCs w:val="28"/>
        </w:rPr>
        <w:t>Руководителям ОО</w:t>
      </w:r>
    </w:p>
    <w:p w14:paraId="2F4E9AC5" w14:textId="77777777" w:rsidR="002D1CF5" w:rsidRPr="00F7256A" w:rsidRDefault="002D1CF5" w:rsidP="00F7256A">
      <w:pPr>
        <w:spacing w:after="382" w:line="326" w:lineRule="auto"/>
        <w:ind w:right="22" w:firstLine="56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7256A">
        <w:rPr>
          <w:rStyle w:val="fontstyle01"/>
          <w:rFonts w:ascii="Times New Roman" w:hAnsi="Times New Roman" w:cs="Times New Roman"/>
          <w:sz w:val="24"/>
          <w:szCs w:val="24"/>
        </w:rPr>
        <w:t xml:space="preserve">           </w:t>
      </w:r>
    </w:p>
    <w:p w14:paraId="0EA01382" w14:textId="108FB03A" w:rsidR="00F7256A" w:rsidRPr="00F7256A" w:rsidRDefault="00F7256A" w:rsidP="00F7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7256A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 </w:t>
      </w:r>
      <w:r w:rsidRPr="00F7256A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2D1CF5" w:rsidRPr="00F7256A">
        <w:rPr>
          <w:rStyle w:val="fontstyle01"/>
          <w:rFonts w:ascii="Times New Roman" w:hAnsi="Times New Roman" w:cs="Times New Roman"/>
          <w:sz w:val="24"/>
          <w:szCs w:val="24"/>
        </w:rPr>
        <w:t xml:space="preserve"> МКУ «Управление образования» </w:t>
      </w:r>
      <w:r w:rsidR="000E3755" w:rsidRPr="00F7256A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письмом Министерства образования и науки Республики Дагестан </w:t>
      </w:r>
      <w:r w:rsidRPr="00F7256A">
        <w:rPr>
          <w:sz w:val="24"/>
          <w:szCs w:val="24"/>
        </w:rPr>
        <w:t xml:space="preserve"> </w:t>
      </w:r>
      <w:r w:rsidRPr="00F7256A">
        <w:rPr>
          <w:rFonts w:ascii="Times New Roman" w:hAnsi="Times New Roman" w:cs="Times New Roman"/>
          <w:sz w:val="24"/>
          <w:szCs w:val="24"/>
        </w:rPr>
        <w:t xml:space="preserve">в целях усиления мероприятий по предупреждению заболевания гриппом, острыми респираторными вирусными инфекциями (далее - ОРВИ) и новой </w:t>
      </w:r>
      <w:proofErr w:type="spellStart"/>
      <w:r w:rsidRPr="00F7256A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F7256A">
        <w:rPr>
          <w:rFonts w:ascii="Times New Roman" w:hAnsi="Times New Roman" w:cs="Times New Roman"/>
          <w:sz w:val="24"/>
          <w:szCs w:val="24"/>
        </w:rPr>
        <w:t xml:space="preserve"> инфекции (COVID-19) населения Республики Дагестан и подготовки к эпидемическому сезону по гриппу, ОРВИ и новой </w:t>
      </w:r>
      <w:proofErr w:type="spellStart"/>
      <w:r w:rsidRPr="00F7256A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F7256A">
        <w:rPr>
          <w:rFonts w:ascii="Times New Roman" w:hAnsi="Times New Roman" w:cs="Times New Roman"/>
          <w:sz w:val="24"/>
          <w:szCs w:val="24"/>
        </w:rPr>
        <w:t xml:space="preserve"> инфекцией (COVID-19) 2024-2025 годов направляе</w:t>
      </w:r>
      <w:r w:rsidR="00966BB3">
        <w:rPr>
          <w:rFonts w:ascii="Times New Roman" w:hAnsi="Times New Roman" w:cs="Times New Roman"/>
          <w:sz w:val="24"/>
          <w:szCs w:val="24"/>
        </w:rPr>
        <w:t>т</w:t>
      </w:r>
      <w:r w:rsidRPr="00F7256A">
        <w:rPr>
          <w:rFonts w:ascii="Times New Roman" w:hAnsi="Times New Roman" w:cs="Times New Roman"/>
          <w:sz w:val="24"/>
          <w:szCs w:val="24"/>
        </w:rPr>
        <w:t xml:space="preserve"> постановление Главного государственного санитарного врача по Республике Дагестан № 21 от 19.08.2024 г</w:t>
      </w:r>
      <w:r w:rsidRPr="00F7256A">
        <w:rPr>
          <w:rFonts w:ascii="Times New Roman" w:hAnsi="Times New Roman" w:cs="Times New Roman"/>
          <w:b/>
          <w:bCs/>
          <w:sz w:val="24"/>
          <w:szCs w:val="24"/>
        </w:rPr>
        <w:t xml:space="preserve">. «О мероприятиях по профилактике гриппа, острых респираторных вирусных инфекций и новой </w:t>
      </w:r>
      <w:proofErr w:type="spellStart"/>
      <w:r w:rsidRPr="00F7256A">
        <w:rPr>
          <w:rFonts w:ascii="Times New Roman" w:hAnsi="Times New Roman" w:cs="Times New Roman"/>
          <w:b/>
          <w:bCs/>
          <w:sz w:val="24"/>
          <w:szCs w:val="24"/>
        </w:rPr>
        <w:t>коронавирусной</w:t>
      </w:r>
      <w:proofErr w:type="spellEnd"/>
      <w:r w:rsidRPr="00F7256A">
        <w:rPr>
          <w:rFonts w:ascii="Times New Roman" w:hAnsi="Times New Roman" w:cs="Times New Roman"/>
          <w:b/>
          <w:bCs/>
          <w:sz w:val="24"/>
          <w:szCs w:val="24"/>
        </w:rPr>
        <w:t xml:space="preserve"> инфекции (COVID-19) в эпидемическом сезоне 2024-2025 годов»</w:t>
      </w:r>
      <w:r w:rsidRPr="00F7256A">
        <w:rPr>
          <w:rFonts w:ascii="Times New Roman" w:hAnsi="Times New Roman" w:cs="Times New Roman"/>
          <w:sz w:val="24"/>
          <w:szCs w:val="24"/>
        </w:rPr>
        <w:t xml:space="preserve"> (далее - постановление) руководства и исполнения по следующим пунктам: по пункту</w:t>
      </w:r>
    </w:p>
    <w:p w14:paraId="2E19273D" w14:textId="76D25312" w:rsidR="00F7256A" w:rsidRPr="00F7256A" w:rsidRDefault="00F7256A" w:rsidP="00F7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7256A">
        <w:rPr>
          <w:rFonts w:ascii="Times New Roman" w:hAnsi="Times New Roman" w:cs="Times New Roman"/>
          <w:sz w:val="24"/>
          <w:szCs w:val="24"/>
        </w:rPr>
        <w:t xml:space="preserve"> 4.1</w:t>
      </w:r>
      <w:r w:rsidR="00D169EB">
        <w:rPr>
          <w:rFonts w:ascii="Times New Roman" w:hAnsi="Times New Roman" w:cs="Times New Roman"/>
          <w:sz w:val="24"/>
          <w:szCs w:val="24"/>
        </w:rPr>
        <w:t>.</w:t>
      </w:r>
      <w:r w:rsidRPr="00F7256A">
        <w:rPr>
          <w:rFonts w:ascii="Times New Roman" w:hAnsi="Times New Roman" w:cs="Times New Roman"/>
          <w:sz w:val="24"/>
          <w:szCs w:val="24"/>
        </w:rPr>
        <w:t xml:space="preserve"> обеспечить подготовку образовательных организаций к работе в осенне-зимний период с учетом необходимости соблюдения оптимального теплового режима, режима проветривания помещений, оснащенности устройствами обеззараживания воздуха, термометрами, дезинфекционными средствами, средствами индивидуальной защиты органов дыхания для сотрудников; по пункту </w:t>
      </w:r>
    </w:p>
    <w:p w14:paraId="16030DCE" w14:textId="42D5C9CE" w:rsidR="00F7256A" w:rsidRPr="00F7256A" w:rsidRDefault="00F7256A" w:rsidP="00F7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7256A">
        <w:rPr>
          <w:rFonts w:ascii="Times New Roman" w:hAnsi="Times New Roman" w:cs="Times New Roman"/>
          <w:sz w:val="24"/>
          <w:szCs w:val="24"/>
        </w:rPr>
        <w:t>4.2</w:t>
      </w:r>
      <w:r w:rsidR="00D169EB">
        <w:rPr>
          <w:rFonts w:ascii="Times New Roman" w:hAnsi="Times New Roman" w:cs="Times New Roman"/>
          <w:sz w:val="24"/>
          <w:szCs w:val="24"/>
        </w:rPr>
        <w:t>.</w:t>
      </w:r>
      <w:r w:rsidRPr="00F7256A">
        <w:rPr>
          <w:rFonts w:ascii="Times New Roman" w:hAnsi="Times New Roman" w:cs="Times New Roman"/>
          <w:sz w:val="24"/>
          <w:szCs w:val="24"/>
        </w:rPr>
        <w:t xml:space="preserve"> обеспечить своевременное введение противоэпидемических мероприятий в период подъема заболеваемости гриппом, острыми респираторными вирусными инфекциями, новой </w:t>
      </w:r>
      <w:proofErr w:type="spellStart"/>
      <w:r w:rsidRPr="00F7256A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F7256A">
        <w:rPr>
          <w:rFonts w:ascii="Times New Roman" w:hAnsi="Times New Roman" w:cs="Times New Roman"/>
          <w:sz w:val="24"/>
          <w:szCs w:val="24"/>
        </w:rPr>
        <w:t xml:space="preserve"> инфекцией (COVID-19), в том числе по отмене массовых культурных и спортивных мероприятий и приостановлению учебного процесса в случае отсутствия 20% детей и более – по причине суммарной заболеваемости гриппом, острыми респираторными вирусными инфекциями, новой </w:t>
      </w:r>
      <w:proofErr w:type="spellStart"/>
      <w:r w:rsidRPr="00F7256A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F7256A">
        <w:rPr>
          <w:rFonts w:ascii="Times New Roman" w:hAnsi="Times New Roman" w:cs="Times New Roman"/>
          <w:sz w:val="24"/>
          <w:szCs w:val="24"/>
        </w:rPr>
        <w:t xml:space="preserve"> инфекцией (COVID-19); по пункту </w:t>
      </w:r>
    </w:p>
    <w:p w14:paraId="0E35459F" w14:textId="3B70805A" w:rsidR="00F7256A" w:rsidRPr="00F7256A" w:rsidRDefault="00F7256A" w:rsidP="00F7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7256A">
        <w:rPr>
          <w:rFonts w:ascii="Times New Roman" w:hAnsi="Times New Roman" w:cs="Times New Roman"/>
          <w:sz w:val="24"/>
          <w:szCs w:val="24"/>
        </w:rPr>
        <w:t>4.3</w:t>
      </w:r>
      <w:r w:rsidR="00D169EB">
        <w:rPr>
          <w:rFonts w:ascii="Times New Roman" w:hAnsi="Times New Roman" w:cs="Times New Roman"/>
          <w:sz w:val="24"/>
          <w:szCs w:val="24"/>
        </w:rPr>
        <w:t>.</w:t>
      </w:r>
      <w:r w:rsidRPr="00F7256A">
        <w:rPr>
          <w:rFonts w:ascii="Times New Roman" w:hAnsi="Times New Roman" w:cs="Times New Roman"/>
          <w:sz w:val="24"/>
          <w:szCs w:val="24"/>
        </w:rPr>
        <w:t xml:space="preserve"> вести контроль иммунизации против гриппа сотрудников образовательных организаций; по пункту </w:t>
      </w:r>
    </w:p>
    <w:p w14:paraId="2CBC9791" w14:textId="1411F10D" w:rsidR="00F7256A" w:rsidRPr="00F7256A" w:rsidRDefault="00F7256A" w:rsidP="00F7256A">
      <w:pPr>
        <w:jc w:val="both"/>
        <w:rPr>
          <w:rFonts w:ascii="Times New Roman" w:hAnsi="Times New Roman" w:cs="Times New Roman"/>
          <w:sz w:val="24"/>
          <w:szCs w:val="24"/>
        </w:rPr>
      </w:pPr>
      <w:r w:rsidRPr="00F7256A">
        <w:rPr>
          <w:rFonts w:ascii="Times New Roman" w:hAnsi="Times New Roman" w:cs="Times New Roman"/>
          <w:sz w:val="24"/>
          <w:szCs w:val="24"/>
        </w:rPr>
        <w:t>4.4</w:t>
      </w:r>
      <w:r w:rsidR="00D169EB">
        <w:rPr>
          <w:rFonts w:ascii="Times New Roman" w:hAnsi="Times New Roman" w:cs="Times New Roman"/>
          <w:sz w:val="24"/>
          <w:szCs w:val="24"/>
        </w:rPr>
        <w:t>.</w:t>
      </w:r>
      <w:r w:rsidRPr="00F7256A">
        <w:rPr>
          <w:rFonts w:ascii="Times New Roman" w:hAnsi="Times New Roman" w:cs="Times New Roman"/>
          <w:sz w:val="24"/>
          <w:szCs w:val="24"/>
        </w:rPr>
        <w:t xml:space="preserve">совместно с Управлением Роспотребнадзора по Республике Дагестан (территориальными отделами) при подготовке к эпидемическому сезону по гриппу, острым респираторным вирусным инфекциям и новой </w:t>
      </w:r>
      <w:proofErr w:type="spellStart"/>
      <w:r w:rsidRPr="00F7256A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F7256A">
        <w:rPr>
          <w:rFonts w:ascii="Times New Roman" w:hAnsi="Times New Roman" w:cs="Times New Roman"/>
          <w:sz w:val="24"/>
          <w:szCs w:val="24"/>
        </w:rPr>
        <w:t xml:space="preserve"> инфекции (COVID-19) 2024-2025 годов провести обучение персонала образовательных организаций по мерам профилактики гриппа и других острых респираторных инфекций </w:t>
      </w:r>
      <w:proofErr w:type="spellStart"/>
      <w:r w:rsidRPr="00F7256A">
        <w:rPr>
          <w:rFonts w:ascii="Times New Roman" w:hAnsi="Times New Roman" w:cs="Times New Roman"/>
          <w:sz w:val="24"/>
          <w:szCs w:val="24"/>
        </w:rPr>
        <w:t>негриппозной</w:t>
      </w:r>
      <w:proofErr w:type="spellEnd"/>
      <w:r w:rsidRPr="00F7256A">
        <w:rPr>
          <w:rFonts w:ascii="Times New Roman" w:hAnsi="Times New Roman" w:cs="Times New Roman"/>
          <w:sz w:val="24"/>
          <w:szCs w:val="24"/>
        </w:rPr>
        <w:t xml:space="preserve"> этиологии, новой </w:t>
      </w:r>
      <w:proofErr w:type="spellStart"/>
      <w:r w:rsidRPr="00F7256A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F7256A">
        <w:rPr>
          <w:rFonts w:ascii="Times New Roman" w:hAnsi="Times New Roman" w:cs="Times New Roman"/>
          <w:sz w:val="24"/>
          <w:szCs w:val="24"/>
        </w:rPr>
        <w:t xml:space="preserve"> инфекции (COVID-19).</w:t>
      </w:r>
    </w:p>
    <w:p w14:paraId="6D896C20" w14:textId="77777777" w:rsidR="00D169EB" w:rsidRDefault="00D169EB" w:rsidP="00F7256A">
      <w:pPr>
        <w:spacing w:after="10" w:line="266" w:lineRule="auto"/>
        <w:ind w:left="68" w:right="1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FA7D3D" w14:textId="0F593D18" w:rsidR="000E3755" w:rsidRPr="00F7256A" w:rsidRDefault="000E3755" w:rsidP="00F7256A">
      <w:pPr>
        <w:spacing w:after="10" w:line="266" w:lineRule="auto"/>
        <w:ind w:left="68" w:right="18" w:firstLine="709"/>
        <w:jc w:val="both"/>
        <w:rPr>
          <w:sz w:val="24"/>
          <w:szCs w:val="24"/>
        </w:rPr>
      </w:pPr>
      <w:bookmarkStart w:id="0" w:name="_GoBack"/>
      <w:bookmarkEnd w:id="0"/>
      <w:r w:rsidRPr="00F7256A">
        <w:rPr>
          <w:rFonts w:ascii="Times New Roman" w:eastAsia="Times New Roman" w:hAnsi="Times New Roman" w:cs="Times New Roman"/>
          <w:sz w:val="24"/>
          <w:szCs w:val="24"/>
        </w:rPr>
        <w:t xml:space="preserve">Приложение: </w:t>
      </w:r>
      <w:r w:rsidR="00F7256A" w:rsidRPr="00F7256A">
        <w:rPr>
          <w:rFonts w:ascii="Times New Roman" w:eastAsia="Times New Roman" w:hAnsi="Times New Roman" w:cs="Times New Roman"/>
          <w:sz w:val="24"/>
          <w:szCs w:val="24"/>
        </w:rPr>
        <w:t>в электронном виде</w:t>
      </w:r>
      <w:r w:rsidRPr="00F7256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356F4BD" w14:textId="2BF77BDA" w:rsidR="00066743" w:rsidRPr="00F7256A" w:rsidRDefault="00066743" w:rsidP="000E3755">
      <w:pPr>
        <w:spacing w:after="382" w:line="326" w:lineRule="auto"/>
        <w:ind w:right="22" w:firstLine="56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4AB637" w14:textId="5C92899A" w:rsidR="00D7694D" w:rsidRPr="007437B7" w:rsidRDefault="00066743" w:rsidP="007437B7">
      <w:pPr>
        <w:spacing w:after="0"/>
        <w:ind w:left="777"/>
        <w:rPr>
          <w:rFonts w:ascii="Times New Roman" w:eastAsia="Times New Roman" w:hAnsi="Times New Roman" w:cs="Times New Roman"/>
          <w:sz w:val="28"/>
          <w:szCs w:val="28"/>
        </w:rPr>
      </w:pPr>
      <w:r w:rsidRPr="0073351D">
        <w:rPr>
          <w:rFonts w:ascii="Times New Roman" w:eastAsia="Times New Roman" w:hAnsi="Times New Roman" w:cs="Times New Roman"/>
          <w:sz w:val="28"/>
          <w:szCs w:val="28"/>
        </w:rPr>
        <w:t>Начальник МКУ «УО</w:t>
      </w:r>
      <w:proofErr w:type="gramStart"/>
      <w:r w:rsidRPr="0073351D">
        <w:rPr>
          <w:rFonts w:ascii="Times New Roman" w:eastAsia="Times New Roman" w:hAnsi="Times New Roman" w:cs="Times New Roman"/>
          <w:sz w:val="28"/>
          <w:szCs w:val="28"/>
        </w:rPr>
        <w:t xml:space="preserve">»:   </w:t>
      </w:r>
      <w:proofErr w:type="gramEnd"/>
      <w:r w:rsidRPr="0073351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 w:rsidR="00966BB3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73351D">
        <w:rPr>
          <w:rFonts w:ascii="Times New Roman" w:eastAsia="Times New Roman" w:hAnsi="Times New Roman" w:cs="Times New Roman"/>
          <w:sz w:val="28"/>
          <w:szCs w:val="28"/>
        </w:rPr>
        <w:t xml:space="preserve">  Х</w:t>
      </w:r>
      <w:r w:rsidR="007437B7">
        <w:rPr>
          <w:noProof/>
        </w:rPr>
        <w:t xml:space="preserve">. </w:t>
      </w:r>
      <w:r w:rsidR="007437B7" w:rsidRPr="007437B7">
        <w:rPr>
          <w:rFonts w:ascii="Times New Roman" w:hAnsi="Times New Roman" w:cs="Times New Roman"/>
          <w:noProof/>
          <w:sz w:val="28"/>
          <w:szCs w:val="28"/>
        </w:rPr>
        <w:t>Исаева</w:t>
      </w:r>
    </w:p>
    <w:sectPr w:rsidR="00D7694D" w:rsidRPr="007437B7" w:rsidSect="0073351D">
      <w:pgSz w:w="11906" w:h="16838"/>
      <w:pgMar w:top="567" w:right="674" w:bottom="284" w:left="16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MicrosoftSans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F237E"/>
    <w:multiLevelType w:val="multilevel"/>
    <w:tmpl w:val="9A1491B4"/>
    <w:lvl w:ilvl="0">
      <w:start w:val="4"/>
      <w:numFmt w:val="decimal"/>
      <w:lvlText w:val="%1."/>
      <w:lvlJc w:val="left"/>
      <w:pPr>
        <w:ind w:left="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92544A"/>
    <w:multiLevelType w:val="multilevel"/>
    <w:tmpl w:val="CB447716"/>
    <w:lvl w:ilvl="0">
      <w:start w:val="8"/>
      <w:numFmt w:val="decimal"/>
      <w:lvlText w:val="%1."/>
      <w:lvlJc w:val="left"/>
      <w:pPr>
        <w:ind w:left="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949286A"/>
    <w:multiLevelType w:val="hybridMultilevel"/>
    <w:tmpl w:val="63869F88"/>
    <w:lvl w:ilvl="0" w:tplc="C534E9BC">
      <w:start w:val="1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6C137A">
      <w:start w:val="1"/>
      <w:numFmt w:val="lowerLetter"/>
      <w:lvlText w:val="%2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B8638E">
      <w:start w:val="1"/>
      <w:numFmt w:val="lowerRoman"/>
      <w:lvlText w:val="%3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909F5A">
      <w:start w:val="1"/>
      <w:numFmt w:val="decimal"/>
      <w:lvlText w:val="%4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C28030">
      <w:start w:val="1"/>
      <w:numFmt w:val="lowerLetter"/>
      <w:lvlText w:val="%5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68A9B2">
      <w:start w:val="1"/>
      <w:numFmt w:val="lowerRoman"/>
      <w:lvlText w:val="%6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A6C856">
      <w:start w:val="1"/>
      <w:numFmt w:val="decimal"/>
      <w:lvlText w:val="%7"/>
      <w:lvlJc w:val="left"/>
      <w:pPr>
        <w:ind w:left="7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E8F2AA">
      <w:start w:val="1"/>
      <w:numFmt w:val="lowerLetter"/>
      <w:lvlText w:val="%8"/>
      <w:lvlJc w:val="left"/>
      <w:pPr>
        <w:ind w:left="8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EAC0BA">
      <w:start w:val="1"/>
      <w:numFmt w:val="lowerRoman"/>
      <w:lvlText w:val="%9"/>
      <w:lvlJc w:val="left"/>
      <w:pPr>
        <w:ind w:left="9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94D"/>
    <w:rsid w:val="0000028F"/>
    <w:rsid w:val="00066743"/>
    <w:rsid w:val="000A6DF0"/>
    <w:rsid w:val="000E3755"/>
    <w:rsid w:val="001162C8"/>
    <w:rsid w:val="001F48D0"/>
    <w:rsid w:val="00256652"/>
    <w:rsid w:val="002B213E"/>
    <w:rsid w:val="002D1CF5"/>
    <w:rsid w:val="002E1166"/>
    <w:rsid w:val="002F6765"/>
    <w:rsid w:val="003038F3"/>
    <w:rsid w:val="0037117E"/>
    <w:rsid w:val="003A618E"/>
    <w:rsid w:val="00410C55"/>
    <w:rsid w:val="0045490D"/>
    <w:rsid w:val="00491E69"/>
    <w:rsid w:val="005C05AF"/>
    <w:rsid w:val="006420AD"/>
    <w:rsid w:val="0068327A"/>
    <w:rsid w:val="00701F70"/>
    <w:rsid w:val="00723C29"/>
    <w:rsid w:val="0073351D"/>
    <w:rsid w:val="007437B7"/>
    <w:rsid w:val="00770FD1"/>
    <w:rsid w:val="007959E9"/>
    <w:rsid w:val="00797B5B"/>
    <w:rsid w:val="00875121"/>
    <w:rsid w:val="008A55A9"/>
    <w:rsid w:val="00966B14"/>
    <w:rsid w:val="00966BB3"/>
    <w:rsid w:val="00A04ED0"/>
    <w:rsid w:val="00B37B8D"/>
    <w:rsid w:val="00B74C5B"/>
    <w:rsid w:val="00BD6260"/>
    <w:rsid w:val="00D169EB"/>
    <w:rsid w:val="00D7694D"/>
    <w:rsid w:val="00F7256A"/>
    <w:rsid w:val="00F8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4CF5"/>
  <w15:docId w15:val="{AF4B4D44-AA34-4BD5-9E8E-FCAFE6988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959E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8327A"/>
    <w:rPr>
      <w:rFonts w:ascii="MicrosoftSansSerif" w:hAnsi="MicrosoftSansSerif" w:hint="default"/>
      <w:b w:val="0"/>
      <w:bCs w:val="0"/>
      <w:i w:val="0"/>
      <w:iCs w:val="0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68327A"/>
    <w:rPr>
      <w:color w:val="0563C1" w:themeColor="hyperlink"/>
      <w:u w:val="single"/>
    </w:rPr>
  </w:style>
  <w:style w:type="paragraph" w:customStyle="1" w:styleId="Default">
    <w:name w:val="Default"/>
    <w:rsid w:val="008751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3</cp:revision>
  <dcterms:created xsi:type="dcterms:W3CDTF">2024-08-30T11:43:00Z</dcterms:created>
  <dcterms:modified xsi:type="dcterms:W3CDTF">2024-08-30T11:44:00Z</dcterms:modified>
</cp:coreProperties>
</file>